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w:cs="Times" w:eastAsia="Times" w:hAnsi="Times"/>
          <w:b w:val="1"/>
          <w:sz w:val="56"/>
          <w:szCs w:val="56"/>
        </w:rPr>
      </w:pPr>
      <w:r w:rsidDel="00000000" w:rsidR="00000000" w:rsidRPr="00000000">
        <w:rPr>
          <w:rtl w:val="0"/>
        </w:rPr>
      </w:r>
    </w:p>
    <w:p w:rsidR="00000000" w:rsidDel="00000000" w:rsidP="00000000" w:rsidRDefault="00000000" w:rsidRPr="00000000" w14:paraId="00000002">
      <w:pPr>
        <w:rPr>
          <w:rFonts w:ascii="Times" w:cs="Times" w:eastAsia="Times" w:hAnsi="Times"/>
          <w:b w:val="1"/>
          <w:sz w:val="56"/>
          <w:szCs w:val="56"/>
        </w:rPr>
      </w:pPr>
      <w:r w:rsidDel="00000000" w:rsidR="00000000" w:rsidRPr="00000000">
        <w:rPr>
          <w:rtl w:val="0"/>
        </w:rPr>
      </w:r>
    </w:p>
    <w:p w:rsidR="00000000" w:rsidDel="00000000" w:rsidP="00000000" w:rsidRDefault="00000000" w:rsidRPr="00000000" w14:paraId="00000003">
      <w:pPr>
        <w:rPr>
          <w:rFonts w:ascii="Times" w:cs="Times" w:eastAsia="Times" w:hAnsi="Times"/>
          <w:b w:val="1"/>
          <w:sz w:val="56"/>
          <w:szCs w:val="56"/>
        </w:rPr>
      </w:pPr>
      <w:r w:rsidDel="00000000" w:rsidR="00000000" w:rsidRPr="00000000">
        <w:rPr>
          <w:rtl w:val="0"/>
        </w:rPr>
      </w:r>
    </w:p>
    <w:p w:rsidR="00000000" w:rsidDel="00000000" w:rsidP="00000000" w:rsidRDefault="00000000" w:rsidRPr="00000000" w14:paraId="00000004">
      <w:pPr>
        <w:rPr>
          <w:rFonts w:ascii="Times" w:cs="Times" w:eastAsia="Times" w:hAnsi="Times"/>
          <w:b w:val="1"/>
          <w:sz w:val="56"/>
          <w:szCs w:val="56"/>
        </w:rPr>
      </w:pPr>
      <w:r w:rsidDel="00000000" w:rsidR="00000000" w:rsidRPr="00000000">
        <w:rPr>
          <w:rtl w:val="0"/>
        </w:rPr>
      </w:r>
    </w:p>
    <w:p w:rsidR="00000000" w:rsidDel="00000000" w:rsidP="00000000" w:rsidRDefault="00000000" w:rsidRPr="00000000" w14:paraId="00000005">
      <w:pPr>
        <w:rPr>
          <w:rFonts w:ascii="Times" w:cs="Times" w:eastAsia="Times" w:hAnsi="Times"/>
          <w:b w:val="1"/>
          <w:sz w:val="56"/>
          <w:szCs w:val="56"/>
        </w:rPr>
      </w:pPr>
      <w:r w:rsidDel="00000000" w:rsidR="00000000" w:rsidRPr="00000000">
        <w:rPr>
          <w:sz w:val="24"/>
          <w:szCs w:val="24"/>
        </w:rPr>
        <w:drawing>
          <wp:anchor allowOverlap="1" behindDoc="0" distB="0" distT="0" distL="114300" distR="114300" hidden="0" layoutInCell="1" locked="0" relativeHeight="0" simplePos="0">
            <wp:simplePos x="0" y="0"/>
            <wp:positionH relativeFrom="margin">
              <wp:posOffset>2260600</wp:posOffset>
            </wp:positionH>
            <wp:positionV relativeFrom="margin">
              <wp:posOffset>-114298</wp:posOffset>
            </wp:positionV>
            <wp:extent cx="1485265" cy="1778000"/>
            <wp:effectExtent b="0" l="0" r="0" t="0"/>
            <wp:wrapSquare wrapText="bothSides" distB="0" distT="0" distL="114300" distR="114300"/>
            <wp:docPr descr="A picture containing clipart, graphics, art, symbol&#10;&#10;Description automatically generated" id="1924559069" name="image1.png"/>
            <a:graphic>
              <a:graphicData uri="http://schemas.openxmlformats.org/drawingml/2006/picture">
                <pic:pic>
                  <pic:nvPicPr>
                    <pic:cNvPr descr="A picture containing clipart, graphics, art, symbol&#10;&#10;Description automatically generated" id="0" name="image1.png"/>
                    <pic:cNvPicPr preferRelativeResize="0"/>
                  </pic:nvPicPr>
                  <pic:blipFill>
                    <a:blip r:embed="rId7"/>
                    <a:srcRect b="0" l="0" r="0" t="0"/>
                    <a:stretch>
                      <a:fillRect/>
                    </a:stretch>
                  </pic:blipFill>
                  <pic:spPr>
                    <a:xfrm>
                      <a:off x="0" y="0"/>
                      <a:ext cx="1485265" cy="1778000"/>
                    </a:xfrm>
                    <a:prstGeom prst="rect"/>
                    <a:ln/>
                  </pic:spPr>
                </pic:pic>
              </a:graphicData>
            </a:graphic>
          </wp:anchor>
        </w:drawing>
      </w:r>
      <w:r w:rsidDel="00000000" w:rsidR="00000000" w:rsidRPr="00000000">
        <w:rPr>
          <w:rFonts w:ascii="Times" w:cs="Times" w:eastAsia="Times" w:hAnsi="Times"/>
          <w:b w:val="1"/>
          <w:sz w:val="56"/>
          <w:szCs w:val="56"/>
          <w:rtl w:val="0"/>
        </w:rPr>
        <w:t xml:space="preserve">               Valhalla High School</w:t>
      </w:r>
    </w:p>
    <w:p w:rsidR="00000000" w:rsidDel="00000000" w:rsidP="00000000" w:rsidRDefault="00000000" w:rsidRPr="00000000" w14:paraId="00000006">
      <w:pPr>
        <w:jc w:val="center"/>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07">
      <w:pPr>
        <w:jc w:val="center"/>
        <w:rPr>
          <w:rFonts w:ascii="Times" w:cs="Times" w:eastAsia="Times" w:hAnsi="Times"/>
          <w:b w:val="1"/>
          <w:sz w:val="56"/>
          <w:szCs w:val="56"/>
        </w:rPr>
      </w:pPr>
      <w:r w:rsidDel="00000000" w:rsidR="00000000" w:rsidRPr="00000000">
        <w:rPr>
          <w:rFonts w:ascii="Times" w:cs="Times" w:eastAsia="Times" w:hAnsi="Times"/>
          <w:b w:val="1"/>
          <w:sz w:val="56"/>
          <w:szCs w:val="56"/>
          <w:rtl w:val="0"/>
        </w:rPr>
        <w:t xml:space="preserve">Parent Teacher Organization</w:t>
      </w:r>
    </w:p>
    <w:p w:rsidR="00000000" w:rsidDel="00000000" w:rsidP="00000000" w:rsidRDefault="00000000" w:rsidRPr="00000000" w14:paraId="00000008">
      <w:pPr>
        <w:jc w:val="center"/>
        <w:rPr>
          <w:rFonts w:ascii="Times" w:cs="Times" w:eastAsia="Times" w:hAnsi="Times"/>
          <w:b w:val="1"/>
          <w:sz w:val="56"/>
          <w:szCs w:val="56"/>
        </w:rPr>
      </w:pPr>
      <w:r w:rsidDel="00000000" w:rsidR="00000000" w:rsidRPr="00000000">
        <w:rPr>
          <w:rtl w:val="0"/>
        </w:rPr>
      </w:r>
    </w:p>
    <w:p w:rsidR="00000000" w:rsidDel="00000000" w:rsidP="00000000" w:rsidRDefault="00000000" w:rsidRPr="00000000" w14:paraId="00000009">
      <w:pPr>
        <w:jc w:val="center"/>
        <w:rPr>
          <w:rFonts w:ascii="Times" w:cs="Times" w:eastAsia="Times" w:hAnsi="Times"/>
          <w:b w:val="1"/>
          <w:sz w:val="52"/>
          <w:szCs w:val="52"/>
        </w:rPr>
      </w:pPr>
      <w:r w:rsidDel="00000000" w:rsidR="00000000" w:rsidRPr="00000000">
        <w:rPr>
          <w:rFonts w:ascii="Times" w:cs="Times" w:eastAsia="Times" w:hAnsi="Times"/>
          <w:b w:val="1"/>
          <w:sz w:val="52"/>
          <w:szCs w:val="52"/>
          <w:rtl w:val="0"/>
        </w:rPr>
        <w:t xml:space="preserve">By-Laws</w:t>
      </w:r>
    </w:p>
    <w:p w:rsidR="00000000" w:rsidDel="00000000" w:rsidP="00000000" w:rsidRDefault="00000000" w:rsidRPr="00000000" w14:paraId="0000000A">
      <w:pPr>
        <w:tabs>
          <w:tab w:val="left" w:leader="none" w:pos="2140"/>
        </w:tabs>
        <w:rPr>
          <w:rFonts w:ascii="Times" w:cs="Times" w:eastAsia="Times" w:hAnsi="Times"/>
          <w:b w:val="1"/>
          <w:sz w:val="52"/>
          <w:szCs w:val="52"/>
        </w:rPr>
      </w:pPr>
      <w:r w:rsidDel="00000000" w:rsidR="00000000" w:rsidRPr="00000000">
        <w:rPr>
          <w:rFonts w:ascii="Times" w:cs="Times" w:eastAsia="Times" w:hAnsi="Times"/>
          <w:b w:val="1"/>
          <w:sz w:val="52"/>
          <w:szCs w:val="52"/>
          <w:rtl w:val="0"/>
        </w:rPr>
        <w:tab/>
      </w:r>
    </w:p>
    <w:p w:rsidR="00000000" w:rsidDel="00000000" w:rsidP="00000000" w:rsidRDefault="00000000" w:rsidRPr="00000000" w14:paraId="0000000B">
      <w:pPr>
        <w:jc w:val="center"/>
        <w:rPr>
          <w:rFonts w:ascii="Times" w:cs="Times" w:eastAsia="Times" w:hAnsi="Times"/>
          <w:b w:val="1"/>
          <w:sz w:val="52"/>
          <w:szCs w:val="52"/>
        </w:rPr>
      </w:pPr>
      <w:r w:rsidDel="00000000" w:rsidR="00000000" w:rsidRPr="00000000">
        <w:rPr>
          <w:rFonts w:ascii="Times" w:cs="Times" w:eastAsia="Times" w:hAnsi="Times"/>
          <w:b w:val="1"/>
          <w:sz w:val="52"/>
          <w:szCs w:val="52"/>
          <w:rtl w:val="0"/>
        </w:rPr>
        <w:t xml:space="preserve">And</w:t>
      </w:r>
    </w:p>
    <w:p w:rsidR="00000000" w:rsidDel="00000000" w:rsidP="00000000" w:rsidRDefault="00000000" w:rsidRPr="00000000" w14:paraId="0000000C">
      <w:pPr>
        <w:jc w:val="center"/>
        <w:rPr>
          <w:rFonts w:ascii="Times" w:cs="Times" w:eastAsia="Times" w:hAnsi="Times"/>
          <w:b w:val="1"/>
          <w:sz w:val="52"/>
          <w:szCs w:val="52"/>
        </w:rPr>
      </w:pPr>
      <w:r w:rsidDel="00000000" w:rsidR="00000000" w:rsidRPr="00000000">
        <w:rPr>
          <w:rtl w:val="0"/>
        </w:rPr>
      </w:r>
    </w:p>
    <w:p w:rsidR="00000000" w:rsidDel="00000000" w:rsidP="00000000" w:rsidRDefault="00000000" w:rsidRPr="00000000" w14:paraId="0000000D">
      <w:pPr>
        <w:jc w:val="center"/>
        <w:rPr>
          <w:rFonts w:ascii="Times" w:cs="Times" w:eastAsia="Times" w:hAnsi="Times"/>
          <w:b w:val="1"/>
          <w:sz w:val="52"/>
          <w:szCs w:val="52"/>
        </w:rPr>
      </w:pPr>
      <w:r w:rsidDel="00000000" w:rsidR="00000000" w:rsidRPr="00000000">
        <w:rPr>
          <w:rFonts w:ascii="Times" w:cs="Times" w:eastAsia="Times" w:hAnsi="Times"/>
          <w:b w:val="1"/>
          <w:sz w:val="52"/>
          <w:szCs w:val="52"/>
          <w:rtl w:val="0"/>
        </w:rPr>
        <w:t xml:space="preserve">Articles of Association</w:t>
      </w:r>
    </w:p>
    <w:p w:rsidR="00000000" w:rsidDel="00000000" w:rsidP="00000000" w:rsidRDefault="00000000" w:rsidRPr="00000000" w14:paraId="0000000E">
      <w:pPr>
        <w:jc w:val="center"/>
        <w:rPr>
          <w:rFonts w:ascii="Times" w:cs="Times" w:eastAsia="Times" w:hAnsi="Times"/>
          <w:b w:val="1"/>
          <w:sz w:val="52"/>
          <w:szCs w:val="52"/>
        </w:rPr>
      </w:pPr>
      <w:r w:rsidDel="00000000" w:rsidR="00000000" w:rsidRPr="00000000">
        <w:rPr>
          <w:rtl w:val="0"/>
        </w:rPr>
      </w:r>
    </w:p>
    <w:p w:rsidR="00000000" w:rsidDel="00000000" w:rsidP="00000000" w:rsidRDefault="00000000" w:rsidRPr="00000000" w14:paraId="0000000F">
      <w:pPr>
        <w:jc w:val="center"/>
        <w:rPr>
          <w:rFonts w:ascii="Times" w:cs="Times" w:eastAsia="Times" w:hAnsi="Times"/>
          <w:b w:val="1"/>
          <w:sz w:val="56"/>
          <w:szCs w:val="56"/>
        </w:rPr>
      </w:pPr>
      <w:r w:rsidDel="00000000" w:rsidR="00000000" w:rsidRPr="00000000">
        <w:rPr>
          <w:rFonts w:ascii="Times" w:cs="Times" w:eastAsia="Times" w:hAnsi="Times"/>
          <w:b w:val="1"/>
          <w:sz w:val="52"/>
          <w:szCs w:val="52"/>
          <w:rtl w:val="0"/>
        </w:rPr>
        <w:t xml:space="preserve">October 13, 2025</w:t>
      </w:r>
      <w:r w:rsidDel="00000000" w:rsidR="00000000" w:rsidRPr="00000000">
        <w:rPr>
          <w:rtl w:val="0"/>
        </w:rPr>
      </w:r>
    </w:p>
    <w:p w:rsidR="00000000" w:rsidDel="00000000" w:rsidP="00000000" w:rsidRDefault="00000000" w:rsidRPr="00000000" w14:paraId="00000010">
      <w:pPr>
        <w:jc w:val="center"/>
        <w:rPr/>
      </w:pPr>
      <w:r w:rsidDel="00000000" w:rsidR="00000000" w:rsidRPr="00000000">
        <w:rPr>
          <w:rFonts w:ascii="Times New Roman" w:cs="Times New Roman" w:eastAsia="Times New Roman" w:hAnsi="Times New Roman"/>
          <w:b w:val="1"/>
          <w:color w:val="000000"/>
          <w:sz w:val="40"/>
          <w:szCs w:val="40"/>
          <w:u w:val="single"/>
          <w:rtl w:val="0"/>
        </w:rPr>
        <w:t xml:space="preserve">PTO Bylaws</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br w:type="textWrapping"/>
      </w:r>
      <w:r w:rsidDel="00000000" w:rsidR="00000000" w:rsidRPr="00000000">
        <w:rPr>
          <w:rFonts w:ascii="Times New Roman" w:cs="Times New Roman" w:eastAsia="Times New Roman" w:hAnsi="Times New Roman"/>
          <w:b w:val="1"/>
          <w:sz w:val="24"/>
          <w:szCs w:val="24"/>
          <w:rtl w:val="0"/>
        </w:rPr>
        <w:t xml:space="preserve">Article I – Name</w:t>
      </w:r>
      <w:r w:rsidDel="00000000" w:rsidR="00000000" w:rsidRPr="00000000">
        <w:rPr>
          <w:rtl w:val="0"/>
        </w:rPr>
      </w:r>
    </w:p>
    <w:p w:rsidR="00000000" w:rsidDel="00000000" w:rsidP="00000000" w:rsidRDefault="00000000" w:rsidRPr="00000000" w14:paraId="00000012">
      <w:pPr>
        <w:jc w:val="both"/>
        <w:rPr/>
      </w:pPr>
      <w:r w:rsidDel="00000000" w:rsidR="00000000" w:rsidRPr="00000000">
        <w:rPr>
          <w:rFonts w:ascii="Times New Roman" w:cs="Times New Roman" w:eastAsia="Times New Roman" w:hAnsi="Times New Roman"/>
          <w:sz w:val="24"/>
          <w:szCs w:val="24"/>
          <w:rtl w:val="0"/>
        </w:rPr>
        <w:t xml:space="preserve">The name of this organization is the </w:t>
      </w:r>
      <w:r w:rsidDel="00000000" w:rsidR="00000000" w:rsidRPr="00000000">
        <w:rPr>
          <w:rFonts w:ascii="Times New Roman" w:cs="Times New Roman" w:eastAsia="Times New Roman" w:hAnsi="Times New Roman"/>
          <w:b w:val="1"/>
          <w:sz w:val="24"/>
          <w:szCs w:val="24"/>
          <w:rtl w:val="0"/>
        </w:rPr>
        <w:t xml:space="preserve">Valhalla High School Parent Teacher Organization</w:t>
      </w:r>
      <w:r w:rsidDel="00000000" w:rsidR="00000000" w:rsidRPr="00000000">
        <w:rPr>
          <w:rFonts w:ascii="Times New Roman" w:cs="Times New Roman" w:eastAsia="Times New Roman" w:hAnsi="Times New Roman"/>
          <w:sz w:val="24"/>
          <w:szCs w:val="24"/>
          <w:rtl w:val="0"/>
        </w:rPr>
        <w:t xml:space="preserve"> (VHS PTO).  The organization is located in El Cajon, California.</w:t>
      </w:r>
      <w:r w:rsidDel="00000000" w:rsidR="00000000" w:rsidRPr="00000000">
        <w:rPr>
          <w:rtl w:val="0"/>
        </w:rPr>
      </w:r>
    </w:p>
    <w:p w:rsidR="00000000" w:rsidDel="00000000" w:rsidP="00000000" w:rsidRDefault="00000000" w:rsidRPr="00000000" w14:paraId="00000013">
      <w:pPr>
        <w:jc w:val="both"/>
        <w:rPr/>
      </w:pPr>
      <w:r w:rsidDel="00000000" w:rsidR="00000000" w:rsidRPr="00000000">
        <w:rPr>
          <w:rFonts w:ascii="Times New Roman" w:cs="Times New Roman" w:eastAsia="Times New Roman" w:hAnsi="Times New Roman"/>
          <w:b w:val="1"/>
          <w:sz w:val="24"/>
          <w:szCs w:val="24"/>
          <w:rtl w:val="0"/>
        </w:rPr>
        <w:t xml:space="preserve">Article II – Purpose</w:t>
      </w:r>
      <w:r w:rsidDel="00000000" w:rsidR="00000000" w:rsidRPr="00000000">
        <w:rPr>
          <w:rtl w:val="0"/>
        </w:rPr>
      </w:r>
    </w:p>
    <w:p w:rsidR="00000000" w:rsidDel="00000000" w:rsidP="00000000" w:rsidRDefault="00000000" w:rsidRPr="00000000" w14:paraId="00000014">
      <w:pPr>
        <w:jc w:val="both"/>
        <w:rPr/>
      </w:pPr>
      <w:r w:rsidDel="00000000" w:rsidR="00000000" w:rsidRPr="00000000">
        <w:rPr>
          <w:rFonts w:ascii="Times New Roman" w:cs="Times New Roman" w:eastAsia="Times New Roman" w:hAnsi="Times New Roman"/>
          <w:sz w:val="24"/>
          <w:szCs w:val="24"/>
          <w:rtl w:val="0"/>
        </w:rPr>
        <w:t xml:space="preserve">The purpose of this organization is to keep the spirit of our school alive with active communication among parents, faculty and administration, and to raise funds for the educational and recreational enrichment of students by:</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assisting students, teachers and administrators to improve the learning environment;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sz w:val="24"/>
          <w:szCs w:val="24"/>
          <w:vertAlign w:val="baseline"/>
        </w:rPr>
      </w:pPr>
      <w:r w:rsidDel="00000000" w:rsidR="00000000" w:rsidRPr="00000000">
        <w:rPr>
          <w:rFonts w:ascii="Times New Roman" w:cs="Times New Roman" w:eastAsia="Times New Roman" w:hAnsi="Times New Roman"/>
          <w:sz w:val="24"/>
          <w:szCs w:val="24"/>
          <w:rtl w:val="0"/>
        </w:rPr>
        <w:t xml:space="preserve">making recommendations and providing feedback regarding </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school policy;</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offering supportive services;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purchasing materials and supplies; and</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any other board approved projects.</w:t>
      </w:r>
      <w:r w:rsidDel="00000000" w:rsidR="00000000" w:rsidRPr="00000000">
        <w:rPr>
          <w:rtl w:val="0"/>
        </w:rPr>
      </w:r>
    </w:p>
    <w:p w:rsidR="00000000" w:rsidDel="00000000" w:rsidP="00000000" w:rsidRDefault="00000000" w:rsidRPr="00000000" w14:paraId="0000001A">
      <w:pPr>
        <w:jc w:val="both"/>
        <w:rPr/>
      </w:pPr>
      <w:r w:rsidDel="00000000" w:rsidR="00000000" w:rsidRPr="00000000">
        <w:rPr>
          <w:rFonts w:ascii="Times New Roman" w:cs="Times New Roman" w:eastAsia="Times New Roman" w:hAnsi="Times New Roman"/>
          <w:sz w:val="24"/>
          <w:szCs w:val="24"/>
          <w:rtl w:val="0"/>
        </w:rPr>
        <w:t xml:space="preserve">While it is the intent of the organization that its programs and events benefit all of the existing (and possibly future) students at Valhalla High School, the organization may expend funds for programs or events that benefit only one grade, one class or one student, at the discretion of the membership, as long as the purpose of the expenditure is reflected in at least one of the foregoing purposes of the organization.</w:t>
      </w:r>
      <w:r w:rsidDel="00000000" w:rsidR="00000000" w:rsidRPr="00000000">
        <w:rPr>
          <w:rtl w:val="0"/>
        </w:rPr>
      </w:r>
    </w:p>
    <w:p w:rsidR="00000000" w:rsidDel="00000000" w:rsidP="00000000" w:rsidRDefault="00000000" w:rsidRPr="00000000" w14:paraId="0000001B">
      <w:pPr>
        <w:jc w:val="both"/>
        <w:rPr/>
      </w:pPr>
      <w:r w:rsidDel="00000000" w:rsidR="00000000" w:rsidRPr="00000000">
        <w:rPr>
          <w:rFonts w:ascii="Times New Roman" w:cs="Times New Roman" w:eastAsia="Times New Roman" w:hAnsi="Times New Roman"/>
          <w:b w:val="1"/>
          <w:sz w:val="24"/>
          <w:szCs w:val="24"/>
          <w:rtl w:val="0"/>
        </w:rPr>
        <w:t xml:space="preserve">Article III – Politics</w:t>
      </w:r>
      <w:r w:rsidDel="00000000" w:rsidR="00000000" w:rsidRPr="00000000">
        <w:rPr>
          <w:rtl w:val="0"/>
        </w:rPr>
      </w:r>
    </w:p>
    <w:p w:rsidR="00000000" w:rsidDel="00000000" w:rsidP="00000000" w:rsidRDefault="00000000" w:rsidRPr="00000000" w14:paraId="0000001C">
      <w:pPr>
        <w:jc w:val="both"/>
        <w:rPr/>
      </w:pPr>
      <w:r w:rsidDel="00000000" w:rsidR="00000000" w:rsidRPr="00000000">
        <w:rPr>
          <w:rFonts w:ascii="Times New Roman" w:cs="Times New Roman" w:eastAsia="Times New Roman" w:hAnsi="Times New Roman"/>
          <w:sz w:val="24"/>
          <w:szCs w:val="24"/>
          <w:rtl w:val="0"/>
        </w:rPr>
        <w:t xml:space="preserve">The organization or membership, as a unified body, will not endorse any candidate or take any political stand. </w:t>
      </w:r>
      <w:r w:rsidDel="00000000" w:rsidR="00000000" w:rsidRPr="00000000">
        <w:rPr>
          <w:rtl w:val="0"/>
        </w:rPr>
      </w:r>
    </w:p>
    <w:p w:rsidR="00000000" w:rsidDel="00000000" w:rsidP="00000000" w:rsidRDefault="00000000" w:rsidRPr="00000000" w14:paraId="0000001D">
      <w:pPr>
        <w:jc w:val="both"/>
        <w:rPr/>
      </w:pPr>
      <w:r w:rsidDel="00000000" w:rsidR="00000000" w:rsidRPr="00000000">
        <w:rPr>
          <w:rFonts w:ascii="Times New Roman" w:cs="Times New Roman" w:eastAsia="Times New Roman" w:hAnsi="Times New Roman"/>
          <w:b w:val="1"/>
          <w:sz w:val="24"/>
          <w:szCs w:val="24"/>
          <w:rtl w:val="0"/>
        </w:rPr>
        <w:t xml:space="preserve">Article IV – Membership and Dues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Membership is open to </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parents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caregive</w:t>
      </w:r>
      <w:r w:rsidDel="00000000" w:rsidR="00000000" w:rsidRPr="00000000">
        <w:rPr>
          <w:rFonts w:ascii="Times New Roman" w:cs="Times New Roman" w:eastAsia="Times New Roman" w:hAnsi="Times New Roman"/>
          <w:sz w:val="24"/>
          <w:szCs w:val="24"/>
          <w:rtl w:val="0"/>
        </w:rPr>
        <w:t xml:space="preserve">rs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teachers and staff of Valhalla High School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VHS PTO shall conduct an annual enrollment of members, but may admit persons to membership at any time during the year.</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Dues shall be </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$25.00</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per person, paid annually.  Price may be modified anytime with board approval. </w:t>
      </w:r>
      <w:r w:rsidDel="00000000" w:rsidR="00000000" w:rsidRPr="00000000">
        <w:rPr>
          <w:rtl w:val="0"/>
        </w:rPr>
      </w:r>
    </w:p>
    <w:p w:rsidR="00000000" w:rsidDel="00000000" w:rsidP="00000000" w:rsidRDefault="00000000" w:rsidRPr="00000000" w14:paraId="00000021">
      <w:pPr>
        <w:jc w:val="both"/>
        <w:rPr/>
      </w:pPr>
      <w:r w:rsidDel="00000000" w:rsidR="00000000" w:rsidRPr="00000000">
        <w:rPr>
          <w:rFonts w:ascii="Times New Roman" w:cs="Times New Roman" w:eastAsia="Times New Roman" w:hAnsi="Times New Roman"/>
          <w:b w:val="1"/>
          <w:sz w:val="24"/>
          <w:szCs w:val="24"/>
          <w:rtl w:val="0"/>
        </w:rPr>
        <w:t xml:space="preserve">Article V – Executive Board Officers, Committee Chairs and Elections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Executive Board Officers will be: President, Executive Vice President (Ways &amp; Means/Fundraising), 2nd Vice President (Membership), Recording Secretary, Treasurer, Auditor, Volunteer Coordinator and Safety Coordinator.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All Committee Chairs are appointed by the President and ratified by the Executive Board (See Article IX).  Standing Committee Chairs are: Parliamentarian, Hospitality Coordinator, Baccalaureate Coordinator, Staff-of-the-Month Coordinator, Senior Recognition Coordinator, Grad Ni</w:t>
      </w:r>
      <w:r w:rsidDel="00000000" w:rsidR="00000000" w:rsidRPr="00000000">
        <w:rPr>
          <w:rFonts w:ascii="Times New Roman" w:cs="Times New Roman" w:eastAsia="Times New Roman" w:hAnsi="Times New Roman"/>
          <w:sz w:val="24"/>
          <w:szCs w:val="24"/>
          <w:rtl w:val="0"/>
        </w:rPr>
        <w:t xml:space="preserve">ght</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Coordinator, Webmaster &amp; Social Media Director, </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Teacher Grant Coordinator.</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Officers and Committee Chairs must be members of VHS PTO and parents or guardians of a student at Valhalla High School.</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4:</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 Nomination Committee of up to five (5) members shall be appointed by the Executive Board, preferably at the February Meeting.  No members shall serve more than two (2) consecutive years on the Nomination Committee.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5:</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 proposed slate is to be presented at either the April or May Board Meeting, and the election is to be held at either the May or June General Membership Meeting.  Nominations may be made from the floor at that time.  Nominees must give permission to be placed on the slate. The Parliamentarian shall call out the proposed slate two times before declaring the nomination closed.</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6:</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Voting may be held by printed ballot or voice consent.  Nominations made from the floor and approved by the nominee may be written in.</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7:</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 term of office is one year in duration, July 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through June 30</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8:</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 President may not serve for more than two (2) consecutive years, unless approved by a 2/3 vote of the Executive Board.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9:</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Vacancies of an office (for an unexpired term) shall be filled by appointment </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of the President or of the Executive Committee, if the President is not seated.</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vertAlign w:val="baseline"/>
        </w:rPr>
      </w:pP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Section 10:</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Officers shall serve for a term of one year or until their successors are elected and seated.  No officer shall be eligible to the same office for more than two (2) consecutive terms unless approved by a 2/3 vote of the Executive Board.  No officer may hold more than one elected office concurrently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unless approved by a 2/3 vote of the Voting Members (See Article IX).</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Section 11:</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A VHS PTO member shall not serve on the 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xecutive Board while serving as a paid VHS or District employee or under contract to this organization.</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12: </w:t>
      </w:r>
      <w:r w:rsidDel="00000000" w:rsidR="00000000" w:rsidRPr="00000000">
        <w:rPr>
          <w:rFonts w:ascii="Times New Roman" w:cs="Times New Roman" w:eastAsia="Times New Roman" w:hAnsi="Times New Roman"/>
          <w:sz w:val="24"/>
          <w:szCs w:val="24"/>
          <w:rtl w:val="0"/>
        </w:rPr>
        <w:t xml:space="preserve">An Executive Board Officer or a Committee Chair may be removed for misconduct by a 3/4 vote of the Voting Members (See Article IX).</w:t>
      </w: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Fonts w:ascii="Times New Roman" w:cs="Times New Roman" w:eastAsia="Times New Roman" w:hAnsi="Times New Roman"/>
          <w:b w:val="1"/>
          <w:sz w:val="24"/>
          <w:szCs w:val="24"/>
          <w:rtl w:val="0"/>
        </w:rPr>
        <w:t xml:space="preserve">Article VI – Duties of Executive Board Officers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All officers are expected to attend all VHS PTO monthly meetings and to assist in VHS PTO sponsored activities.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President shall:</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Preside over all meetings.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Help coordinate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activities of other officers and Committee Chairs.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Appoint Committee Chairs when necessary.</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Be an ex-officio member of all committees other than the Nominating Committee.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Call meetings of the Executive Board as necessary; and</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App</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rove all printed materials for school distribution under VHS PTO heading.</w:t>
      </w:r>
      <w:r w:rsidDel="00000000" w:rsidR="00000000" w:rsidRPr="00000000">
        <w:rPr>
          <w:rtl w:val="0"/>
        </w:rPr>
      </w:r>
    </w:p>
    <w:p w:rsidR="00000000" w:rsidDel="00000000" w:rsidP="00000000" w:rsidRDefault="00000000" w:rsidRPr="00000000" w14:paraId="00000038">
      <w:pPr>
        <w:numPr>
          <w:ilvl w:val="0"/>
          <w:numId w:val="12"/>
        </w:numPr>
        <w:spacing w:after="0"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Approve payment of any unplanned bills within the means of the annual budget, (not to exceed a cumulative total of TWO HUNDRED AND FIFTY DOLLARS ($250.00) that occurs between meetings, must be presented and ratified at the next organizational meeting, and such activity must be recorded in minutes.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Executive Vice President shall:</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Serve as the primary aide to the President;</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Perform the duties of the President in the absence or disability of that officer to act;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The Vice President shall also serve as Chairperson of Ways and Means/Fundraisin</w:t>
      </w:r>
      <w:r w:rsidDel="00000000" w:rsidR="00000000" w:rsidRPr="00000000">
        <w:rPr>
          <w:rFonts w:ascii="Times New Roman" w:cs="Times New Roman" w:eastAsia="Times New Roman" w:hAnsi="Times New Roman"/>
          <w:sz w:val="24"/>
          <w:szCs w:val="24"/>
          <w:rtl w:val="0"/>
        </w:rPr>
        <w:t xml:space="preserve">g: c</w:t>
      </w:r>
      <w:r w:rsidDel="00000000" w:rsidR="00000000" w:rsidRPr="00000000">
        <w:rPr>
          <w:rFonts w:ascii="Times New Roman" w:cs="Times New Roman" w:eastAsia="Times New Roman" w:hAnsi="Times New Roman"/>
          <w:sz w:val="24"/>
          <w:szCs w:val="24"/>
          <w:rtl w:val="0"/>
        </w:rPr>
        <w:t xml:space="preserve">oordinate sponsorship drives, research and propose (for board approval) any new fundraising suggestions.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Perform such other duties as may be prescribed in these Bylaws or assigned by the organization.</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4:</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Vice President shall act as an aide to the President and Executive Vice President and shall, in their designated order, perform the duties of the President in the absence or disability of that office to act.</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Vice President shall also serve as Chairperson of Membership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coordinate membership drives and maintain a current list of the paid members of the organization.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5: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Secretary shall:</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Keep accurate minutes of VHS PTO Meetings, and distribute minutes to all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voting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members at, or prior to, the monthly Meeting and to other parties upon request.</w:t>
      </w:r>
    </w:p>
    <w:p w:rsidR="00000000" w:rsidDel="00000000" w:rsidP="00000000" w:rsidRDefault="00000000" w:rsidRPr="00000000" w14:paraId="0000004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Prepare a list of unfinished business for the use of the President.</w:t>
      </w:r>
    </w:p>
    <w:p w:rsidR="00000000" w:rsidDel="00000000" w:rsidP="00000000" w:rsidRDefault="00000000" w:rsidRPr="00000000" w14:paraId="0000004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Have minutes available at meetings.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Keep copies of the Bylaws.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Record all expenditures in the minutes.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6:</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Treasurer shall:</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Keep permanent books/records of accounts and gross income, receipts and disbursements.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Receive all money and deposit it into the VHS PTO bank account.</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Pay bills owed by the VHS PTO having to do with VHS PTO business.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Maintain a running budget statement.</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Be responsible for filing required tax and insurance forms.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Prepare and present an annual budget which shall be approved by the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Voting Members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59" w:lineRule="auto"/>
        <w:ind w:left="2160" w:right="0" w:hanging="18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Keep the general membership informed of expenditures as they relate to the budget adopted by the organization upon written request.</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59" w:lineRule="auto"/>
        <w:ind w:left="2160" w:right="0" w:hanging="18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Present a written Treasurer’s Report at every meeting of the organization and/or the Executive Board and at other times when requested by the organization.</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59" w:lineRule="auto"/>
        <w:ind w:left="2160" w:right="0" w:hanging="18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Ensure two authorized signatures on all checks written (signers cannot authorize checks for their own reimbursement)</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59" w:lineRule="auto"/>
        <w:ind w:left="2160" w:right="0" w:hanging="18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Rectify monthly bank statements against budget </w:t>
      </w:r>
      <w:r w:rsidDel="00000000" w:rsidR="00000000" w:rsidRPr="00000000">
        <w:rPr>
          <w:rFonts w:ascii="Times New Roman" w:cs="Times New Roman" w:eastAsia="Times New Roman" w:hAnsi="Times New Roman"/>
          <w:sz w:val="24"/>
          <w:szCs w:val="24"/>
          <w:rtl w:val="0"/>
        </w:rPr>
        <w:t xml:space="preserve">statements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reporting any discrepancies (via monthly meetings) as they occur and until resolved.</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59" w:lineRule="auto"/>
        <w:ind w:left="2160" w:right="0" w:hanging="18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Coordinate </w:t>
      </w:r>
      <w:r w:rsidDel="00000000" w:rsidR="00000000" w:rsidRPr="00000000">
        <w:rPr>
          <w:rFonts w:ascii="Times New Roman" w:cs="Times New Roman" w:eastAsia="Times New Roman" w:hAnsi="Times New Roman"/>
          <w:sz w:val="24"/>
          <w:szCs w:val="24"/>
          <w:rtl w:val="0"/>
        </w:rPr>
        <w:t xml:space="preserve">with the Auditor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as needed.</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7:</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Auditor shall: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Audit the books and financial records of the organization at least semiannually, upon resignation of the Treasurer, or otherwise deemed necessary, and/or as requested by the President and/or Executive Board;</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Conduct a mid-year audit to be completed preferably in January;</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Conduct a year-end audit (in July), preferably by the outgoing Auditor;</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Prepare a written report for adoption by the </w:t>
      </w:r>
      <w:r w:rsidDel="00000000" w:rsidR="00000000" w:rsidRPr="00000000">
        <w:rPr>
          <w:rFonts w:ascii="Times New Roman" w:cs="Times New Roman" w:eastAsia="Times New Roman" w:hAnsi="Times New Roman"/>
          <w:sz w:val="24"/>
          <w:szCs w:val="24"/>
          <w:rtl w:val="0"/>
        </w:rPr>
        <w:t xml:space="preserve">Voting Members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preferably for presentation at the September and February meetings;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Not be related by blood, nor marriage, nor reside in the same household as the Treasurer and/or authorized signers of VHS PTO checks;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Review bank and budget statements at least once per quarter; and</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Coordinate </w:t>
      </w:r>
      <w:r w:rsidDel="00000000" w:rsidR="00000000" w:rsidRPr="00000000">
        <w:rPr>
          <w:rFonts w:ascii="Times New Roman" w:cs="Times New Roman" w:eastAsia="Times New Roman" w:hAnsi="Times New Roman"/>
          <w:sz w:val="24"/>
          <w:szCs w:val="24"/>
          <w:rtl w:val="0"/>
        </w:rPr>
        <w:t xml:space="preserve">with the Treasurer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as needed.</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8:</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Volunteer Coordinator shall:</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Work with the PTO President, School Principal, and designated teachers and/or staff members to coordinate volunteer assignments and activities at the school in support of student success;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Collaborate with other PTO board members, teachers and administrators to assess and identify how parents/guardians and community members can get more involved in volunteer efforts in support of designated school activities, events and functions; and</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Oversees volunteer recruitment, training and assignments: and</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Promote PTO objectives, membership and other related activities.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9:</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Safety Coordinator shall:</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Attend meetings as necessary to represent the PTO on School Site Safety committee;</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Report out to PTO at monthly meetings; and</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Chair programs and activities related to school safety, as needed.</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jc w:val="both"/>
        <w:rPr>
          <w:sz w:val="24"/>
          <w:szCs w:val="24"/>
        </w:rPr>
      </w:pPr>
      <w:r w:rsidDel="00000000" w:rsidR="00000000" w:rsidRPr="00000000">
        <w:rPr>
          <w:rFonts w:ascii="Times New Roman" w:cs="Times New Roman" w:eastAsia="Times New Roman" w:hAnsi="Times New Roman"/>
          <w:b w:val="1"/>
          <w:sz w:val="24"/>
          <w:szCs w:val="24"/>
          <w:rtl w:val="0"/>
        </w:rPr>
        <w:t xml:space="preserve">Article VII – Duties of Committee Chairs (Coordinators)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Parliamentarian shall:</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Attend all meetings of the organization, and give necessary advice in parliamentary procedure;</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Call the first meeting of the Nominating Committee, conduct the election of a Chairperson of the Nominating Committee, give instructions in procedure and be available as needed to provide additional information;</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Attend (subsequent) meetings of the Nominating Committee (only if elected to serve as a member of the committee); and</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Chair the Bylaws committee, of at least three members appointed by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Parliamentarian, at the April meeting; reviewing Bylaws (at least) every two years.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any changes to the Bylaws at a PTO meeting for ratification by Voting Members.</w:t>
      </w:r>
    </w:p>
    <w:p w:rsidR="00000000" w:rsidDel="00000000" w:rsidP="00000000" w:rsidRDefault="00000000" w:rsidRPr="00000000" w14:paraId="0000007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Hospitality Coordinator (Chair) shall:</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Work with the Executive Board and other Committee Chairs to organize and set up refreshments, food and decorations for related PTO events, including monthly Staff and Teacher Appreciation events (breakfasts, luncheons, etc.);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Maintain Hospitality supplies and equipment, including an updated inventory;</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Present the Hospitality Budget for approval (at the start of the PTO year and/or as requested by the President or Executive Board);</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Monitor authorized budget expenditures; and</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Report on related plans (upcoming events) at meetings.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Baccalaureate Coordinator (Chair) shall:</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Secure location and event speakers;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Facilitate day of event activities; and </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Provide Social Media Director information to post on social media.</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4:</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“Staff-of-the-Month (SOTM)” Coordinator (Chair) shall:</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Provide SOTM voting items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Review completed student ballots and notify Principal of results; and</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Provide a “goody bag” </w:t>
      </w:r>
      <w:r w:rsidDel="00000000" w:rsidR="00000000" w:rsidRPr="00000000">
        <w:rPr>
          <w:rFonts w:ascii="Times New Roman" w:cs="Times New Roman" w:eastAsia="Times New Roman" w:hAnsi="Times New Roman"/>
          <w:sz w:val="24"/>
          <w:szCs w:val="24"/>
          <w:rtl w:val="0"/>
        </w:rPr>
        <w:t xml:space="preserve">to the Principal</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for presentation to the selected SOTM Teacher or Staff Member.</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Provide Social Media Director information to post on social media.</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5:</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“Senior Recognition” Coordinator (Chair) shall:</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Identify/Develop the associated annual essay theme for Senior Essays and Baccalaureate Essay Contest;</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Work with English teachers (of seniors) and Counseling Department to coordinate and communicate associated essay requirements and deadlines in a timely manner;</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Assemble a committee to read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submissions, determine the scholarship winners.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Notify the principal, the Counseling Department Chair </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and The Baccalaureate Chair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of the winners.</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Provide Social Media Director information to post on social media.</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6:</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“Grad Nite” Coordinator (Chair) shall:</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Work with designated Senior Class Officers and Advisor to determine available “Grad Nite” options and dates (early in school year);</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Secure date and number of tickets with Disneyland or amusement park of choice;</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Secure transportation to and from the event, as well as all other requirements;</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Coordinate ticket sales and day of event departure requirements; and</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Provide periodic updates to the Executive Board and PTO members.</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Provide Social Media Director information to post on social media.</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7:</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Webmaster Coordinator (Chair) shall:</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Design and maintain the PTO Website, ensuring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updated </w:t>
      </w:r>
      <w:r w:rsidDel="00000000" w:rsidR="00000000" w:rsidRPr="00000000">
        <w:rPr>
          <w:rFonts w:ascii="Times New Roman" w:cs="Times New Roman" w:eastAsia="Times New Roman" w:hAnsi="Times New Roman"/>
          <w:sz w:val="24"/>
          <w:szCs w:val="24"/>
          <w:rtl w:val="0"/>
        </w:rPr>
        <w:t xml:space="preserve">information</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and functionality; </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Perform duties as assigned by the Executive Board;   </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Create and m</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anage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website, social media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and printed material related to PTO events and communication; and   </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Work closely with other Chairs as required to effectively coordinate and advertise event activities, including invitation design, registration forms, postings, etc. </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Coordinate with school admin to ensure informational blasts are sent out through the appropriate channels on PTO’s behalf.</w:t>
      </w:r>
      <w:r w:rsidDel="00000000" w:rsidR="00000000" w:rsidRPr="00000000">
        <w:rPr>
          <w:rtl w:val="0"/>
        </w:rPr>
      </w:r>
    </w:p>
    <w:p w:rsidR="00000000" w:rsidDel="00000000" w:rsidP="00000000" w:rsidRDefault="00000000" w:rsidRPr="00000000" w14:paraId="0000009A">
      <w:pP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vertAlign w:val="baseline"/>
        </w:rPr>
      </w:pP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Section </w:t>
      </w: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Teacher Grant Coordinator shall:</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sz w:val="24"/>
          <w:szCs w:val="24"/>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Send out Teacher Grant applications (September &amp; January) to VHS teachers and staff: twice a year</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sz w:val="24"/>
          <w:szCs w:val="24"/>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Collect applications and present them to the PTO board.</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sz w:val="24"/>
          <w:szCs w:val="24"/>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Coordinate with principal to present the grant winners at a staff meeting: November and March</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strike w:val="1"/>
        </w:rPr>
      </w:pPr>
      <w:r w:rsidDel="00000000" w:rsidR="00000000" w:rsidRPr="00000000">
        <w:rPr>
          <w:rFonts w:ascii="Times New Roman" w:cs="Times New Roman" w:eastAsia="Times New Roman" w:hAnsi="Times New Roman"/>
          <w:b w:val="1"/>
          <w:sz w:val="24"/>
          <w:szCs w:val="24"/>
          <w:rtl w:val="0"/>
        </w:rPr>
        <w:t xml:space="preserve">Article IX – Meetings </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PTO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Meetings shall consist of PTO Executive Board Officers, the Committee Chairpersons,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embers</w:t>
      </w:r>
      <w:r w:rsidDel="00000000" w:rsidR="00000000" w:rsidRPr="00000000">
        <w:rPr>
          <w:rFonts w:ascii="Times New Roman" w:cs="Times New Roman" w:eastAsia="Times New Roman" w:hAnsi="Times New Roman"/>
          <w:sz w:val="24"/>
          <w:szCs w:val="24"/>
          <w:rtl w:val="0"/>
        </w:rPr>
        <w:t xml:space="preserve">-at-large,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Teacher Representative and the Principal (or a representative appointed by the Principal), all of whom shall be members of this PTO.  The school Principal (or designated representative), although not an elected officer, serves in an advisory capacity with full voting privileges.</w:t>
      </w:r>
      <w:r w:rsidDel="00000000" w:rsidR="00000000" w:rsidRPr="00000000">
        <w:rPr>
          <w:rtl w:val="0"/>
        </w:rPr>
      </w:r>
    </w:p>
    <w:p w:rsidR="00000000" w:rsidDel="00000000" w:rsidP="00000000" w:rsidRDefault="00000000" w:rsidRPr="00000000" w14:paraId="000000A2">
      <w:pPr>
        <w:numPr>
          <w:ilvl w:val="0"/>
          <w:numId w:val="14"/>
        </w:numPr>
        <w:spacing w:after="0" w:lineRule="auto"/>
        <w:ind w:left="720" w:hanging="360"/>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Section 2:</w:t>
      </w:r>
      <w:r w:rsidDel="00000000" w:rsidR="00000000" w:rsidRPr="00000000">
        <w:rPr>
          <w:rFonts w:ascii="Times New Roman" w:cs="Times New Roman" w:eastAsia="Times New Roman" w:hAnsi="Times New Roman"/>
          <w:sz w:val="24"/>
          <w:szCs w:val="24"/>
          <w:rtl w:val="0"/>
        </w:rPr>
        <w:t xml:space="preserve">  The PTO Meetings shall occur at least once a month during the school year (unless otherwise directed by the Executive Board Officers). The monthly meeting schedule will be posted no later than the first month of the school year. The PTO Meeting schedule shall be made available on the PTO website and social media sites.</w:t>
      </w:r>
      <w:r w:rsidDel="00000000" w:rsidR="00000000" w:rsidRPr="00000000">
        <w:rPr>
          <w:rtl w:val="0"/>
        </w:rPr>
      </w:r>
    </w:p>
    <w:p w:rsidR="00000000" w:rsidDel="00000000" w:rsidP="00000000" w:rsidRDefault="00000000" w:rsidRPr="00000000" w14:paraId="000000A3">
      <w:pPr>
        <w:numPr>
          <w:ilvl w:val="0"/>
          <w:numId w:val="14"/>
        </w:numPr>
        <w:spacing w:after="0" w:lineRule="auto"/>
        <w:ind w:left="720" w:hanging="360"/>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Section 3:</w:t>
      </w:r>
      <w:r w:rsidDel="00000000" w:rsidR="00000000" w:rsidRPr="00000000">
        <w:rPr>
          <w:rFonts w:ascii="Times New Roman" w:cs="Times New Roman" w:eastAsia="Times New Roman" w:hAnsi="Times New Roman"/>
          <w:sz w:val="24"/>
          <w:szCs w:val="24"/>
          <w:rtl w:val="0"/>
        </w:rPr>
        <w:t xml:space="preserve">  The Voting Members for purposes of the PTO meetings shall consist of the Executive Board Officers, the Committee Chairpersons, the Teacher Representative and the Principal. This PTO requires a quorum of six (6) Voting Members for the approval of any related transactions. </w:t>
      </w:r>
      <w:r w:rsidDel="00000000" w:rsidR="00000000" w:rsidRPr="00000000">
        <w:rPr>
          <w:rtl w:val="0"/>
        </w:rPr>
      </w:r>
    </w:p>
    <w:p w:rsidR="00000000" w:rsidDel="00000000" w:rsidP="00000000" w:rsidRDefault="00000000" w:rsidRPr="00000000" w14:paraId="000000A4">
      <w:pPr>
        <w:numPr>
          <w:ilvl w:val="0"/>
          <w:numId w:val="14"/>
        </w:numPr>
        <w:spacing w:after="0" w:lineRule="auto"/>
        <w:ind w:left="720" w:hanging="360"/>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Section 4:</w:t>
      </w:r>
      <w:r w:rsidDel="00000000" w:rsidR="00000000" w:rsidRPr="00000000">
        <w:rPr>
          <w:rFonts w:ascii="Times New Roman" w:cs="Times New Roman" w:eastAsia="Times New Roman" w:hAnsi="Times New Roman"/>
          <w:sz w:val="24"/>
          <w:szCs w:val="24"/>
          <w:rtl w:val="0"/>
        </w:rPr>
        <w:t xml:space="preserve">  Voting by proxy is PROHIBITED.</w:t>
      </w:r>
      <w:r w:rsidDel="00000000" w:rsidR="00000000" w:rsidRPr="00000000">
        <w:rPr>
          <w:rtl w:val="0"/>
        </w:rPr>
      </w:r>
    </w:p>
    <w:p w:rsidR="00000000" w:rsidDel="00000000" w:rsidP="00000000" w:rsidRDefault="00000000" w:rsidRPr="00000000" w14:paraId="000000A5">
      <w:pPr>
        <w:numPr>
          <w:ilvl w:val="0"/>
          <w:numId w:val="14"/>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5</w:t>
      </w:r>
      <w:r w:rsidDel="00000000" w:rsidR="00000000" w:rsidRPr="00000000">
        <w:rPr>
          <w:rFonts w:ascii="Times New Roman" w:cs="Times New Roman" w:eastAsia="Times New Roman" w:hAnsi="Times New Roman"/>
          <w:sz w:val="24"/>
          <w:szCs w:val="24"/>
          <w:rtl w:val="0"/>
        </w:rPr>
        <w:t xml:space="preserve">: Members at large are invited to attend any PTO meeting and speak during Open Forum time allotted on the meeting agenda. </w:t>
      </w:r>
      <w:r w:rsidDel="00000000" w:rsidR="00000000" w:rsidRPr="00000000">
        <w:rPr>
          <w:rtl w:val="0"/>
        </w:rPr>
      </w:r>
    </w:p>
    <w:p w:rsidR="00000000" w:rsidDel="00000000" w:rsidP="00000000" w:rsidRDefault="00000000" w:rsidRPr="00000000" w14:paraId="000000A6">
      <w:pPr>
        <w:numPr>
          <w:ilvl w:val="0"/>
          <w:numId w:val="14"/>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6:</w:t>
      </w:r>
      <w:r w:rsidDel="00000000" w:rsidR="00000000" w:rsidRPr="00000000">
        <w:rPr>
          <w:rFonts w:ascii="Times New Roman" w:cs="Times New Roman" w:eastAsia="Times New Roman" w:hAnsi="Times New Roman"/>
          <w:sz w:val="24"/>
          <w:szCs w:val="24"/>
          <w:rtl w:val="0"/>
        </w:rPr>
        <w:t xml:space="preserve">  Special meetings of the Voting Members may be called by the President.  Voting Members must be notified of special meetings at least seven (7) days prior to the meeting (unless such requirement is of a truly emergent nature).</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w:t>
      </w: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ting Members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shall:</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Transact necessary business between meetings of the organization and such other business as may be required or referred by the organization;</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Authorize the payment of organization bills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within the limits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of the budget as adopted by the organization; such actions must be ratified at the next organization meeting and must be </w:t>
      </w:r>
      <w:r w:rsidDel="00000000" w:rsidR="00000000" w:rsidRPr="00000000">
        <w:rPr>
          <w:rFonts w:ascii="Times New Roman" w:cs="Times New Roman" w:eastAsia="Times New Roman" w:hAnsi="Times New Roman"/>
          <w:sz w:val="24"/>
          <w:szCs w:val="24"/>
          <w:rtl w:val="0"/>
        </w:rPr>
        <w:t xml:space="preserve">recorded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in the meeting minutes;</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Create ad hoc committees as are deemed necessary to promote the purposes, and carry on the work, of the organization;</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Fill all vacancies in office, including that of the President (as soon as possible);</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Present reports, as required, at meetings of the organization;</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Receive a financial report from the Treasurer at each meeting; and</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Ratify Committee Chairs as appointed by the President.</w:t>
      </w:r>
      <w:r w:rsidDel="00000000" w:rsidR="00000000" w:rsidRPr="00000000">
        <w:rPr>
          <w:rtl w:val="0"/>
        </w:rPr>
      </w:r>
    </w:p>
    <w:p w:rsidR="00000000" w:rsidDel="00000000" w:rsidP="00000000" w:rsidRDefault="00000000" w:rsidRPr="00000000" w14:paraId="000000AF">
      <w:pPr>
        <w:numPr>
          <w:ilvl w:val="0"/>
          <w:numId w:val="14"/>
        </w:numPr>
        <w:spacing w:after="0" w:before="0" w:lineRule="auto"/>
        <w:ind w:left="720" w:hanging="360"/>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Section 9:</w:t>
      </w:r>
      <w:r w:rsidDel="00000000" w:rsidR="00000000" w:rsidRPr="00000000">
        <w:rPr>
          <w:rFonts w:ascii="Times New Roman" w:cs="Times New Roman" w:eastAsia="Times New Roman" w:hAnsi="Times New Roman"/>
          <w:sz w:val="24"/>
          <w:szCs w:val="24"/>
          <w:rtl w:val="0"/>
        </w:rPr>
        <w:t xml:space="preserve">  Rosenburg’s Rules of Order shall govern this organization in all cases in which they are applicable (and not in conflict) with these Bylaws.</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Fonts w:ascii="Times New Roman" w:cs="Times New Roman" w:eastAsia="Times New Roman" w:hAnsi="Times New Roman"/>
          <w:b w:val="1"/>
          <w:sz w:val="24"/>
          <w:szCs w:val="24"/>
          <w:rtl w:val="0"/>
        </w:rPr>
        <w:t xml:space="preserve">Article X – Fiscal Year and Identification Numbers</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VHS PTO fiscal year shall begin July 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and end June 30</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This PTO shall not assume any financial obligation in any one term of office that will be carried over into the succeeding term.</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Internal Revenue Service (IRS) Employer Identification Number (EIN) of this PTO is: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20-3465377</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4:</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State of California Franchise Tax Board (FTB) Entity Number for this PTO is: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8038487</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Section 5:</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The Charitable Trust (CT) number for this PTO is: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CT0185262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B7">
      <w:pPr>
        <w:jc w:val="both"/>
        <w:rPr>
          <w:b w:val="1"/>
          <w:sz w:val="24"/>
          <w:szCs w:val="24"/>
        </w:rPr>
      </w:pPr>
      <w:r w:rsidDel="00000000" w:rsidR="00000000" w:rsidRPr="00000000">
        <w:rPr>
          <w:rtl w:val="0"/>
        </w:rPr>
      </w:r>
    </w:p>
    <w:p w:rsidR="00000000" w:rsidDel="00000000" w:rsidP="00000000" w:rsidRDefault="00000000" w:rsidRPr="00000000" w14:paraId="000000B8">
      <w:pPr>
        <w:jc w:val="both"/>
        <w:rPr>
          <w:b w:val="1"/>
          <w:sz w:val="24"/>
          <w:szCs w:val="24"/>
        </w:rPr>
      </w:pPr>
      <w:r w:rsidDel="00000000" w:rsidR="00000000" w:rsidRPr="00000000">
        <w:rPr>
          <w:rtl w:val="0"/>
        </w:rPr>
      </w:r>
    </w:p>
    <w:p w:rsidR="00000000" w:rsidDel="00000000" w:rsidP="00000000" w:rsidRDefault="00000000" w:rsidRPr="00000000" w14:paraId="000000B9">
      <w:pPr>
        <w:jc w:val="both"/>
        <w:rPr>
          <w:b w:val="1"/>
          <w:sz w:val="24"/>
          <w:szCs w:val="24"/>
        </w:rPr>
      </w:pPr>
      <w:r w:rsidDel="00000000" w:rsidR="00000000" w:rsidRPr="00000000">
        <w:rPr>
          <w:rtl w:val="0"/>
        </w:rPr>
      </w:r>
    </w:p>
    <w:p w:rsidR="00000000" w:rsidDel="00000000" w:rsidP="00000000" w:rsidRDefault="00000000" w:rsidRPr="00000000" w14:paraId="000000BA">
      <w:pPr>
        <w:jc w:val="both"/>
        <w:rPr>
          <w:b w:val="1"/>
          <w:sz w:val="24"/>
          <w:szCs w:val="24"/>
        </w:rPr>
      </w:pPr>
      <w:r w:rsidDel="00000000" w:rsidR="00000000" w:rsidRPr="00000000">
        <w:rPr>
          <w:rtl w:val="0"/>
        </w:rPr>
      </w:r>
    </w:p>
    <w:p w:rsidR="00000000" w:rsidDel="00000000" w:rsidP="00000000" w:rsidRDefault="00000000" w:rsidRPr="00000000" w14:paraId="000000BB">
      <w:pPr>
        <w:jc w:val="both"/>
        <w:rPr>
          <w:b w:val="1"/>
          <w:sz w:val="24"/>
          <w:szCs w:val="24"/>
        </w:rPr>
      </w:pPr>
      <w:r w:rsidDel="00000000" w:rsidR="00000000" w:rsidRPr="00000000">
        <w:rPr>
          <w:rtl w:val="0"/>
        </w:rPr>
      </w:r>
    </w:p>
    <w:p w:rsidR="00000000" w:rsidDel="00000000" w:rsidP="00000000" w:rsidRDefault="00000000" w:rsidRPr="00000000" w14:paraId="000000BC">
      <w:pPr>
        <w:jc w:val="both"/>
        <w:rPr>
          <w:b w:val="1"/>
          <w:sz w:val="24"/>
          <w:szCs w:val="24"/>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Fonts w:ascii="Times New Roman" w:cs="Times New Roman" w:eastAsia="Times New Roman" w:hAnsi="Times New Roman"/>
          <w:b w:val="1"/>
          <w:sz w:val="24"/>
          <w:szCs w:val="24"/>
          <w:rtl w:val="0"/>
        </w:rPr>
        <w:t xml:space="preserve">Bylaws of: VALHALLA HIGH SCHOOL PTO</w:t>
      </w:r>
      <w:r w:rsidDel="00000000" w:rsidR="00000000" w:rsidRPr="00000000">
        <w:rPr>
          <w:rtl w:val="0"/>
        </w:rPr>
      </w:r>
    </w:p>
    <w:p w:rsidR="00000000" w:rsidDel="00000000" w:rsidP="00000000" w:rsidRDefault="00000000" w:rsidRPr="00000000" w14:paraId="000000BE">
      <w:pPr>
        <w:jc w:val="both"/>
        <w:rPr/>
      </w:pPr>
      <w:r w:rsidDel="00000000" w:rsidR="00000000" w:rsidRPr="00000000">
        <w:rPr>
          <w:rFonts w:ascii="Times New Roman" w:cs="Times New Roman" w:eastAsia="Times New Roman" w:hAnsi="Times New Roman"/>
          <w:sz w:val="24"/>
          <w:szCs w:val="24"/>
          <w:rtl w:val="0"/>
        </w:rPr>
        <w:t xml:space="preserve">Prepared by:</w:t>
      </w:r>
      <w:r w:rsidDel="00000000" w:rsidR="00000000" w:rsidRPr="00000000">
        <w:rPr>
          <w:rtl w:val="0"/>
        </w:rPr>
        <w:br w:type="textWrapping"/>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       </w:t>
        <w:tab/>
        <w:t xml:space="preserve">______________________________</w:t>
      </w:r>
      <w:r w:rsidDel="00000000" w:rsidR="00000000" w:rsidRPr="00000000">
        <w:rPr>
          <w:rtl w:val="0"/>
        </w:rPr>
      </w:r>
    </w:p>
    <w:p w:rsidR="00000000" w:rsidDel="00000000" w:rsidP="00000000" w:rsidRDefault="00000000" w:rsidRPr="00000000" w14:paraId="000000BF">
      <w:pPr>
        <w:jc w:val="both"/>
        <w:rPr/>
      </w:pPr>
      <w:r w:rsidDel="00000000" w:rsidR="00000000" w:rsidRPr="00000000">
        <w:rPr>
          <w:rFonts w:ascii="Times New Roman" w:cs="Times New Roman" w:eastAsia="Times New Roman" w:hAnsi="Times New Roman"/>
          <w:sz w:val="24"/>
          <w:szCs w:val="24"/>
          <w:rtl w:val="0"/>
        </w:rPr>
        <w:t xml:space="preserve">PTO Parliamentarian – Margaux Merziotis</w:t>
        <w:tab/>
        <w:tab/>
        <w:t xml:space="preserve">Date Prepared</w:t>
      </w:r>
      <w:r w:rsidDel="00000000" w:rsidR="00000000" w:rsidRPr="00000000">
        <w:rPr>
          <w:rtl w:val="0"/>
        </w:rPr>
      </w:r>
    </w:p>
    <w:p w:rsidR="00000000" w:rsidDel="00000000" w:rsidP="00000000" w:rsidRDefault="00000000" w:rsidRPr="00000000" w14:paraId="000000C0">
      <w:pPr>
        <w:jc w:val="both"/>
        <w:rPr/>
      </w:pPr>
      <w:r w:rsidDel="00000000" w:rsidR="00000000" w:rsidRPr="00000000">
        <w:rPr>
          <w:rFonts w:ascii="Times New Roman" w:cs="Times New Roman" w:eastAsia="Times New Roman" w:hAnsi="Times New Roman"/>
          <w:sz w:val="24"/>
          <w:szCs w:val="24"/>
          <w:rtl w:val="0"/>
        </w:rPr>
        <w:t xml:space="preserve">____________________________________       </w:t>
        <w:tab/>
        <w:t xml:space="preserve">_______________________________</w:t>
      </w:r>
      <w:r w:rsidDel="00000000" w:rsidR="00000000" w:rsidRPr="00000000">
        <w:rPr>
          <w:rtl w:val="0"/>
        </w:rPr>
      </w:r>
    </w:p>
    <w:p w:rsidR="00000000" w:rsidDel="00000000" w:rsidP="00000000" w:rsidRDefault="00000000" w:rsidRPr="00000000" w14:paraId="000000C1">
      <w:pPr>
        <w:jc w:val="both"/>
        <w:rPr/>
      </w:pPr>
      <w:r w:rsidDel="00000000" w:rsidR="00000000" w:rsidRPr="00000000">
        <w:rPr>
          <w:rFonts w:ascii="Times New Roman" w:cs="Times New Roman" w:eastAsia="Times New Roman" w:hAnsi="Times New Roman"/>
          <w:sz w:val="24"/>
          <w:szCs w:val="24"/>
          <w:rtl w:val="0"/>
        </w:rPr>
        <w:t xml:space="preserve">PTO President – Jennifer Dowd Furlong                   </w:t>
        <w:tab/>
        <w:t xml:space="preserve">PTO Executive VP – Aimee Gallagher</w:t>
      </w:r>
      <w:r w:rsidDel="00000000" w:rsidR="00000000" w:rsidRPr="00000000">
        <w:rPr>
          <w:rtl w:val="0"/>
        </w:rPr>
        <w:br w:type="textWrapping"/>
      </w:r>
    </w:p>
    <w:p w:rsidR="00000000" w:rsidDel="00000000" w:rsidP="00000000" w:rsidRDefault="00000000" w:rsidRPr="00000000" w14:paraId="000000C2">
      <w:pPr>
        <w:jc w:val="both"/>
        <w:rPr/>
      </w:pPr>
      <w:r w:rsidDel="00000000" w:rsidR="00000000" w:rsidRPr="00000000">
        <w:rPr>
          <w:rFonts w:ascii="Times New Roman" w:cs="Times New Roman" w:eastAsia="Times New Roman" w:hAnsi="Times New Roman"/>
          <w:sz w:val="24"/>
          <w:szCs w:val="24"/>
          <w:rtl w:val="0"/>
        </w:rPr>
        <w:t xml:space="preserve">____________________________________      </w:t>
        <w:tab/>
        <w:t xml:space="preserve"> __________________________________</w:t>
      </w: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PTO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VP (Membership) – Elizabeth Wavra</w:t>
        <w:tab/>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C4">
      <w:pPr>
        <w:jc w:val="both"/>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rFonts w:ascii="Times New Roman" w:cs="Times New Roman" w:eastAsia="Times New Roman" w:hAnsi="Times New Roman"/>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9">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paragraph" w:styleId="Header">
    <w:name w:val="header"/>
    <w:basedOn w:val="Normal"/>
    <w:link w:val="HeaderChar"/>
    <w:uiPriority w:val="99"/>
    <w:unhideWhenUsed w:val="1"/>
    <w:rsid w:val="007167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67BA"/>
  </w:style>
  <w:style w:type="paragraph" w:styleId="Footer">
    <w:name w:val="footer"/>
    <w:basedOn w:val="Normal"/>
    <w:link w:val="FooterChar"/>
    <w:uiPriority w:val="99"/>
    <w:unhideWhenUsed w:val="1"/>
    <w:rsid w:val="007167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67B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OPGtAEf66nBghhfKNcGogky7Bg==">CgMxLjA4AHIhMXVPTngxeTFQYXR5Mmc1UVA3Q0Y2cncxOWFBOWxCTmsx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2025-07-25T23:52:00Z</dcterms:created>
  <dc:creator>Guest User</dc:creator>
</cp:coreProperties>
</file>